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>
          <w:rFonts w:cs="Times New Roman" w:ascii="Times New Roman" w:hAnsi="Times New Roman"/>
          <w:sz w:val="24"/>
          <w:szCs w:val="24"/>
          <w:shd w:fill="FCFCFC" w:val="clear"/>
        </w:rPr>
      </w:pPr>
      <w:r>
        <w:rPr>
          <w:rFonts w:cs="Times New Roman" w:ascii="Times New Roman" w:hAnsi="Times New Roman"/>
          <w:sz w:val="24"/>
          <w:szCs w:val="24"/>
          <w:shd w:fill="FCFCFC" w:val="clear"/>
        </w:rPr>
        <w:t>Комплексный ремонт дома. Виды ремонтных работ. Последовательность</w:t>
      </w:r>
    </w:p>
    <w:p>
      <w:pPr>
        <w:pStyle w:val="Normal"/>
        <w:rPr>
          <w:rFonts w:cs="Times New Roman" w:ascii="Times New Roman" w:hAnsi="Times New Roman"/>
          <w:sz w:val="24"/>
          <w:szCs w:val="24"/>
          <w:shd w:fill="FCFCFC" w:val="clear"/>
        </w:rPr>
      </w:pPr>
      <w:r>
        <w:rPr>
          <w:rFonts w:cs="Times New Roman" w:ascii="Times New Roman" w:hAnsi="Times New Roman"/>
          <w:sz w:val="24"/>
          <w:szCs w:val="24"/>
          <w:shd w:fill="FCFCFC" w:val="clear"/>
        </w:rPr>
        <w:t>Если вы затеяли к</w:t>
      </w:r>
      <w:r>
        <w:rPr>
          <w:rFonts w:cs="Times New Roman" w:ascii="Times New Roman" w:hAnsi="Times New Roman"/>
          <w:sz w:val="24"/>
          <w:szCs w:val="24"/>
          <w:shd w:fill="FCFCFC" w:val="clear"/>
        </w:rPr>
        <w:t>омплексный</w:t>
      </w:r>
      <w:r>
        <w:rPr>
          <w:rFonts w:cs="Times New Roman" w:ascii="Times New Roman" w:hAnsi="Times New Roman"/>
          <w:sz w:val="24"/>
          <w:szCs w:val="24"/>
          <w:shd w:fill="FCFCFC" w:val="clear"/>
        </w:rPr>
        <w:t xml:space="preserve"> ремонт дома и хотите создать красивый и практичный интерьер, тогда первое, о чем стоит </w:t>
      </w:r>
      <w:r>
        <w:rPr>
          <w:rFonts w:cs="Times New Roman" w:ascii="Times New Roman" w:hAnsi="Times New Roman"/>
          <w:sz w:val="24"/>
          <w:szCs w:val="24"/>
          <w:shd w:fill="FCFCFC" w:val="clear"/>
        </w:rPr>
        <w:t>подумать</w:t>
      </w:r>
      <w:r>
        <w:rPr>
          <w:rFonts w:cs="Times New Roman" w:ascii="Times New Roman" w:hAnsi="Times New Roman"/>
          <w:sz w:val="24"/>
          <w:szCs w:val="24"/>
          <w:shd w:fill="FCFCFC" w:val="clear"/>
        </w:rPr>
        <w:t xml:space="preserve"> – последовательность всех работ. Если заказать ремонт квартиры под ключ это, возможно, не так важно, чем в случае ремонта своими руками, но в любом случае знать все этапы ремонтных работ необходимо, чтобы проследить за их качественным выполнением. </w:t>
      </w:r>
      <w:r>
        <w:rPr>
          <w:rFonts w:cs="Times New Roman" w:ascii="Times New Roman" w:hAnsi="Times New Roman"/>
          <w:sz w:val="24"/>
          <w:szCs w:val="24"/>
          <w:shd w:fill="FCFCFC" w:val="clear"/>
        </w:rPr>
        <w:t>Чаще всего комплексный ремонт доверяют одной подрядной организации, которая занимается всеми этапами, начиная от планирования и заканчивая чистовой отделкой.</w:t>
      </w:r>
    </w:p>
    <w:p>
      <w:pPr>
        <w:pStyle w:val="1"/>
        <w:rPr>
          <w:shd w:fill="FCFCFC" w:val="clear"/>
        </w:rPr>
      </w:pPr>
      <w:r>
        <w:rPr>
          <w:shd w:fill="FCFCFC" w:val="clear"/>
        </w:rPr>
        <w:t>Этапы комплексного ремонта дома</w:t>
      </w:r>
    </w:p>
    <w:p>
      <w:pPr>
        <w:pStyle w:val="Normal"/>
        <w:rPr>
          <w:rFonts w:cs="Times New Roman" w:ascii="Times New Roman" w:hAnsi="Times New Roman"/>
          <w:sz w:val="24"/>
          <w:szCs w:val="24"/>
          <w:shd w:fill="FCFCFC" w:val="clear"/>
        </w:rPr>
      </w:pPr>
      <w:r>
        <w:rPr>
          <w:rFonts w:cs="Times New Roman" w:ascii="Times New Roman" w:hAnsi="Times New Roman"/>
          <w:sz w:val="24"/>
          <w:szCs w:val="24"/>
          <w:shd w:fill="FCFCFC" w:val="clear"/>
        </w:rPr>
        <w:t>Любой к</w:t>
      </w:r>
      <w:r>
        <w:rPr>
          <w:rFonts w:cs="Times New Roman" w:ascii="Times New Roman" w:hAnsi="Times New Roman"/>
          <w:sz w:val="24"/>
          <w:szCs w:val="24"/>
          <w:shd w:fill="FCFCFC" w:val="clear"/>
        </w:rPr>
        <w:t>омплексный</w:t>
      </w:r>
      <w:r>
        <w:rPr>
          <w:rFonts w:cs="Times New Roman" w:ascii="Times New Roman" w:hAnsi="Times New Roman"/>
          <w:sz w:val="24"/>
          <w:szCs w:val="24"/>
          <w:shd w:fill="FCFCFC" w:val="clear"/>
        </w:rPr>
        <w:t xml:space="preserve"> ремонт квартиры или частного дома состоит из таких этапов:</w:t>
      </w:r>
    </w:p>
    <w:p>
      <w:pPr>
        <w:pStyle w:val="ListParagraph"/>
        <w:numPr>
          <w:ilvl w:val="0"/>
          <w:numId w:val="1"/>
        </w:numPr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Планирование и подготовка;</w:t>
      </w:r>
    </w:p>
    <w:p>
      <w:pPr>
        <w:pStyle w:val="ListParagraph"/>
        <w:numPr>
          <w:ilvl w:val="0"/>
          <w:numId w:val="1"/>
        </w:numPr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Демонтаж старых отделочных материалов и уборка ненужных элементов;</w:t>
      </w:r>
    </w:p>
    <w:p>
      <w:pPr>
        <w:pStyle w:val="ListParagraph"/>
        <w:numPr>
          <w:ilvl w:val="0"/>
          <w:numId w:val="1"/>
        </w:numPr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Работа с перегородками (установка или демонтаж);</w:t>
      </w:r>
    </w:p>
    <w:p>
      <w:pPr>
        <w:pStyle w:val="ListParagraph"/>
        <w:numPr>
          <w:ilvl w:val="0"/>
          <w:numId w:val="1"/>
        </w:numPr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Выравнивание стен и потолков;</w:t>
      </w:r>
    </w:p>
    <w:p>
      <w:pPr>
        <w:pStyle w:val="ListParagraph"/>
        <w:numPr>
          <w:ilvl w:val="0"/>
          <w:numId w:val="1"/>
        </w:numPr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Замена инженерных коммуникаций;</w:t>
      </w:r>
    </w:p>
    <w:p>
      <w:pPr>
        <w:pStyle w:val="ListParagraph"/>
        <w:numPr>
          <w:ilvl w:val="0"/>
          <w:numId w:val="1"/>
        </w:numPr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Стяжка;</w:t>
      </w:r>
    </w:p>
    <w:p>
      <w:pPr>
        <w:pStyle w:val="ListParagraph"/>
        <w:numPr>
          <w:ilvl w:val="0"/>
          <w:numId w:val="1"/>
        </w:numPr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Чистовые работы и отделка.</w:t>
      </w:r>
    </w:p>
    <w:p>
      <w:pPr>
        <w:pStyle w:val="Normal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первую очередь следует детально спланировать будущую планировку, определиться с дизайном и стилем помещения. Многие строительные компании Москвы при заказе ремонта под ключ делают дизайн-проект бесплатно – в подарок. </w:t>
      </w:r>
    </w:p>
    <w:p>
      <w:pPr>
        <w:pStyle w:val="Normal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На этапе планирования обсуждаются виды отделки стен, потолка и пола, а также используемые материалы. </w:t>
      </w:r>
    </w:p>
    <w:p>
      <w:pPr>
        <w:pStyle w:val="Normal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Когда речь идет о демонтаже, удаляются старые обои, штукатурка, снимется линолеум или паркетная доска. После этого сносятся перестенки или наоборот – создаются арочные перекрытия и новые стены. </w:t>
      </w:r>
      <w:r>
        <w:rPr>
          <w:rFonts w:cs="Times New Roman" w:ascii="Times New Roman" w:hAnsi="Times New Roman"/>
          <w:sz w:val="24"/>
          <w:szCs w:val="24"/>
        </w:rPr>
        <w:t>Затем осуществляются</w:t>
      </w:r>
      <w:r>
        <w:rPr>
          <w:rFonts w:cs="Times New Roman" w:ascii="Times New Roman" w:hAnsi="Times New Roman"/>
          <w:sz w:val="24"/>
          <w:szCs w:val="24"/>
        </w:rPr>
        <w:t xml:space="preserve"> работы по выравниванию стен и потолков.</w:t>
      </w:r>
    </w:p>
    <w:p>
      <w:pPr>
        <w:pStyle w:val="1"/>
        <w:rPr/>
      </w:pPr>
      <w:r>
        <w:rPr/>
        <w:t>Прокладка коммуникаций и отделка</w:t>
      </w:r>
    </w:p>
    <w:p>
      <w:pPr>
        <w:pStyle w:val="Normal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Следующий этап - ремонт коммуникационных систем. Начинается он с замены электропроводки. Затем устанавливаются новые радиаторы, системы кондиционирования и вытяжки. </w:t>
      </w:r>
    </w:p>
    <w:p>
      <w:pPr>
        <w:pStyle w:val="Normal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Когда все необходимые коммуникации проложены, переходят к стяжке, а после нее к чистовой отделке. Все работы проводятся сверху вниз – вначале оформляют потолок, затем стены и в последнюю очередь пол. </w:t>
      </w:r>
    </w:p>
    <w:p>
      <w:pPr>
        <w:pStyle w:val="1"/>
        <w:rPr/>
      </w:pPr>
      <w:r>
        <w:rPr/>
        <w:t>Завершающий этап ремонта</w:t>
      </w:r>
    </w:p>
    <w:p>
      <w:pPr>
        <w:pStyle w:val="Normal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Когда все отделочные работы выполнены, переходят к завершающему этапу ремонтных работ – установке дверей, монтажу наличников, плинтуса и прочих элементов. На этой же стадии устанавливаются осветительные приборы, расставляют декоративные изделия и мебель.</w:t>
      </w:r>
    </w:p>
    <w:p>
      <w:pPr>
        <w:pStyle w:val="Normal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Заказывая ремонт под ключ, тщательно оговариваются все ремонтные работы. В каждом отдельном случае одни операции можно упустить, другие заменить, поэтому планирование лучше всего делать совместно со специалистами.</w:t>
      </w:r>
    </w:p>
    <w:p>
      <w:pPr>
        <w:pStyle w:val="Normal"/>
        <w:rPr/>
      </w:pPr>
      <w:r>
        <w:rPr/>
      </w:r>
    </w:p>
    <w:p>
      <w:pPr>
        <w:pStyle w:val="Normal"/>
        <w:rPr>
          <w:rStyle w:val="Style13"/>
          <w:rFonts w:cs="Times New Roman" w:ascii="Times New Roman" w:hAnsi="Times New Roman"/>
          <w:sz w:val="24"/>
          <w:szCs w:val="24"/>
        </w:rPr>
      </w:pPr>
      <w:hyperlink r:id="rId2">
        <w:r>
          <w:rPr>
            <w:rStyle w:val="Style13"/>
            <w:rFonts w:cs="Times New Roman" w:ascii="Times New Roman" w:hAnsi="Times New Roman"/>
            <w:sz w:val="24"/>
            <w:szCs w:val="24"/>
          </w:rPr>
          <w:t>https://text.ru/antiplagiat/58dcf95110a90</w:t>
        </w:r>
      </w:hyperlink>
    </w:p>
    <w:p>
      <w:pPr>
        <w:pStyle w:val="Normal"/>
        <w:rPr/>
      </w:pPr>
      <w:r>
        <w:rPr/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 Fallback" w:cs="Calibr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f521e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Droid Sans Fallback" w:cs="Calibri"/>
      <w:color w:val="00000A"/>
      <w:sz w:val="22"/>
      <w:szCs w:val="22"/>
      <w:lang w:val="ru-RU" w:eastAsia="en-US" w:bidi="ar-SA"/>
    </w:rPr>
  </w:style>
  <w:style w:type="paragraph" w:styleId="1">
    <w:name w:val="Заголовок 1"/>
    <w:uiPriority w:val="9"/>
    <w:qFormat/>
    <w:link w:val="10"/>
    <w:rsid w:val="00ca54b0"/>
    <w:basedOn w:val="Normal"/>
    <w:pPr>
      <w:keepNext/>
      <w:keepLines/>
      <w:spacing w:before="480" w:after="0"/>
      <w:outlineLvl w:val="0"/>
    </w:pPr>
    <w:rPr>
      <w:rFonts w:ascii="Cambria" w:hAnsi="Cambria" w:cs=""/>
      <w:b/>
      <w:bCs/>
      <w:color w:val="365F91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11" w:customStyle="1">
    <w:name w:val="Заголовок 1 Знак"/>
    <w:uiPriority w:val="9"/>
    <w:link w:val="1"/>
    <w:rsid w:val="00ca54b0"/>
    <w:basedOn w:val="DefaultParagraphFont"/>
    <w:rPr>
      <w:rFonts w:ascii="Cambria" w:hAnsi="Cambria" w:cs=""/>
      <w:b/>
      <w:bCs/>
      <w:color w:val="365F91"/>
      <w:sz w:val="28"/>
      <w:szCs w:val="28"/>
    </w:rPr>
  </w:style>
  <w:style w:type="character" w:styleId="ListLabel1">
    <w:name w:val="ListLabel 1"/>
    <w:rPr>
      <w:rFonts w:cs="Courier New"/>
    </w:rPr>
  </w:style>
  <w:style w:type="character" w:styleId="ListLabel2">
    <w:name w:val="ListLabel 2"/>
    <w:rPr>
      <w:rFonts w:cs="Symbol"/>
    </w:rPr>
  </w:style>
  <w:style w:type="character" w:styleId="ListLabel3">
    <w:name w:val="ListLabel 3"/>
    <w:rPr>
      <w:rFonts w:cs="Courier New"/>
    </w:rPr>
  </w:style>
  <w:style w:type="character" w:styleId="ListLabel4">
    <w:name w:val="ListLabel 4"/>
    <w:rPr>
      <w:rFonts w:cs="Wingdings"/>
    </w:rPr>
  </w:style>
  <w:style w:type="character" w:styleId="Style13">
    <w:name w:val="Интернет-ссылка"/>
    <w:rPr>
      <w:color w:val="000080"/>
      <w:u w:val="single"/>
      <w:lang w:val="zxx" w:eastAsia="zxx" w:bidi="zxx"/>
    </w:rPr>
  </w:style>
  <w:style w:type="character" w:styleId="ListLabel5">
    <w:name w:val="ListLabel 5"/>
    <w:rPr>
      <w:rFonts w:cs="Symbol"/>
    </w:rPr>
  </w:style>
  <w:style w:type="character" w:styleId="ListLabel6">
    <w:name w:val="ListLabel 6"/>
    <w:rPr>
      <w:rFonts w:cs="Courier New"/>
    </w:rPr>
  </w:style>
  <w:style w:type="character" w:styleId="ListLabel7">
    <w:name w:val="ListLabel 7"/>
    <w:rPr>
      <w:rFonts w:cs="Wingdings"/>
    </w:rPr>
  </w:style>
  <w:style w:type="character" w:styleId="ListLabel8">
    <w:name w:val="ListLabel 8"/>
    <w:rPr>
      <w:rFonts w:cs="Symbol"/>
    </w:rPr>
  </w:style>
  <w:style w:type="character" w:styleId="ListLabel9">
    <w:name w:val="ListLabel 9"/>
    <w:rPr>
      <w:rFonts w:cs="Courier New"/>
    </w:rPr>
  </w:style>
  <w:style w:type="character" w:styleId="ListLabel10">
    <w:name w:val="ListLabel 10"/>
    <w:rPr>
      <w:rFonts w:cs="Wingdings"/>
    </w:rPr>
  </w:style>
  <w:style w:type="character" w:styleId="ListLabel11">
    <w:name w:val="ListLabel 11"/>
    <w:rPr>
      <w:rFonts w:cs="Symbol"/>
    </w:rPr>
  </w:style>
  <w:style w:type="character" w:styleId="ListLabel12">
    <w:name w:val="ListLabel 12"/>
    <w:rPr>
      <w:rFonts w:cs="Courier New"/>
    </w:rPr>
  </w:style>
  <w:style w:type="character" w:styleId="ListLabel13">
    <w:name w:val="ListLabel 13"/>
    <w:rPr>
      <w:rFonts w:cs="Wingdings"/>
    </w:rPr>
  </w:style>
  <w:style w:type="paragraph" w:styleId="Style14">
    <w:name w:val="Заголовок"/>
    <w:basedOn w:val="Normal"/>
    <w:next w:val="Style15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FreeSans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pPr>
      <w:suppressLineNumbers/>
    </w:pPr>
    <w:rPr>
      <w:rFonts w:cs="FreeSans"/>
    </w:rPr>
  </w:style>
  <w:style w:type="paragraph" w:styleId="ListParagraph">
    <w:name w:val="List Paragraph"/>
    <w:uiPriority w:val="34"/>
    <w:qFormat/>
    <w:rsid w:val="00274faa"/>
    <w:basedOn w:val="Normal"/>
    <w:pPr>
      <w:spacing w:before="0" w:after="200"/>
      <w:ind w:left="720" w:right="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xt.ru/antiplagiat/58dcf95110a90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2017-03-29T16:42:00Z</dcterms:created>
  <dc:creator>Натали</dc:creator>
  <dc:language>ru-RU</dc:language>
  <cp:lastModifiedBy>Натали</cp:lastModifiedBy>
  <dcterms:modified xsi:type="dcterms:W3CDTF">2017-03-29T17:05:00Z</dcterms:modified>
  <cp:revision>1</cp:revision>
</cp:coreProperties>
</file>